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8A" w:rsidRPr="000603E6" w:rsidRDefault="008B518A" w:rsidP="008B518A">
      <w:pPr>
        <w:jc w:val="center"/>
        <w:rPr>
          <w:b/>
          <w:szCs w:val="22"/>
          <w:lang w:val="kk-KZ"/>
        </w:rPr>
      </w:pPr>
      <w:r w:rsidRPr="008B518A">
        <w:rPr>
          <w:rFonts w:eastAsia="Calibri"/>
          <w:b/>
          <w:szCs w:val="22"/>
          <w:lang w:val="en-US"/>
        </w:rPr>
        <w:t>«</w:t>
      </w:r>
      <w:proofErr w:type="spellStart"/>
      <w:r w:rsidRPr="000603E6">
        <w:rPr>
          <w:rFonts w:eastAsia="Calibri"/>
          <w:b/>
          <w:szCs w:val="22"/>
          <w:lang w:val="en-US"/>
        </w:rPr>
        <w:t>AsiaCredit</w:t>
      </w:r>
      <w:proofErr w:type="spellEnd"/>
      <w:r w:rsidRPr="008B518A">
        <w:rPr>
          <w:rFonts w:eastAsia="Calibri"/>
          <w:b/>
          <w:szCs w:val="22"/>
          <w:lang w:val="en-US"/>
        </w:rPr>
        <w:t xml:space="preserve"> </w:t>
      </w:r>
      <w:r w:rsidRPr="000603E6">
        <w:rPr>
          <w:rFonts w:eastAsia="Calibri"/>
          <w:b/>
          <w:szCs w:val="22"/>
          <w:lang w:val="en-US"/>
        </w:rPr>
        <w:t>Bank</w:t>
      </w:r>
      <w:r w:rsidRPr="008B518A">
        <w:rPr>
          <w:rFonts w:eastAsia="Calibri"/>
          <w:b/>
          <w:szCs w:val="22"/>
          <w:lang w:val="en-US"/>
        </w:rPr>
        <w:t xml:space="preserve"> (</w:t>
      </w:r>
      <w:proofErr w:type="spellStart"/>
      <w:r w:rsidRPr="000603E6">
        <w:rPr>
          <w:rFonts w:eastAsia="Calibri"/>
          <w:b/>
          <w:szCs w:val="22"/>
        </w:rPr>
        <w:t>АзияКредит</w:t>
      </w:r>
      <w:proofErr w:type="spellEnd"/>
      <w:r w:rsidRPr="008B518A">
        <w:rPr>
          <w:rFonts w:eastAsia="Calibri"/>
          <w:b/>
          <w:szCs w:val="22"/>
          <w:lang w:val="en-US"/>
        </w:rPr>
        <w:t xml:space="preserve"> </w:t>
      </w:r>
      <w:r w:rsidRPr="000603E6">
        <w:rPr>
          <w:rFonts w:eastAsia="Calibri"/>
          <w:b/>
          <w:szCs w:val="22"/>
        </w:rPr>
        <w:t>Банк</w:t>
      </w:r>
      <w:proofErr w:type="gramStart"/>
      <w:r w:rsidRPr="008B518A">
        <w:rPr>
          <w:rFonts w:eastAsia="Calibri"/>
          <w:b/>
          <w:szCs w:val="22"/>
          <w:lang w:val="en-US"/>
        </w:rPr>
        <w:t>)»</w:t>
      </w:r>
      <w:proofErr w:type="gramEnd"/>
      <w:r w:rsidRPr="008B518A">
        <w:rPr>
          <w:b/>
          <w:szCs w:val="22"/>
          <w:lang w:val="en-US"/>
        </w:rPr>
        <w:t xml:space="preserve"> </w:t>
      </w:r>
      <w:r w:rsidRPr="000603E6">
        <w:rPr>
          <w:b/>
          <w:szCs w:val="22"/>
          <w:lang w:val="kk-KZ"/>
        </w:rPr>
        <w:t xml:space="preserve">АҚ-ның </w:t>
      </w:r>
    </w:p>
    <w:p w:rsidR="008B518A" w:rsidRPr="000603E6" w:rsidRDefault="008B518A" w:rsidP="008B518A">
      <w:pPr>
        <w:jc w:val="center"/>
        <w:rPr>
          <w:b/>
          <w:sz w:val="28"/>
          <w:lang w:val="kk-KZ"/>
        </w:rPr>
      </w:pPr>
      <w:r w:rsidRPr="000603E6">
        <w:rPr>
          <w:b/>
          <w:szCs w:val="22"/>
          <w:lang w:val="kk-KZ"/>
        </w:rPr>
        <w:t>201</w:t>
      </w:r>
      <w:r>
        <w:rPr>
          <w:b/>
          <w:szCs w:val="22"/>
          <w:lang w:val="kk-KZ"/>
        </w:rPr>
        <w:t>3</w:t>
      </w:r>
      <w:r w:rsidRPr="000603E6">
        <w:rPr>
          <w:b/>
          <w:szCs w:val="22"/>
          <w:lang w:val="kk-KZ"/>
        </w:rPr>
        <w:t xml:space="preserve"> жылғы мүддесі бар мәмілелерінің тізілімі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686"/>
        <w:gridCol w:w="5670"/>
      </w:tblGrid>
      <w:tr w:rsidR="008B518A" w:rsidTr="00F7626E">
        <w:trPr>
          <w:trHeight w:val="375"/>
        </w:trPr>
        <w:tc>
          <w:tcPr>
            <w:tcW w:w="709" w:type="dxa"/>
          </w:tcPr>
          <w:p w:rsidR="008B518A" w:rsidRPr="003D2A52" w:rsidRDefault="008B518A" w:rsidP="008B518A">
            <w:pPr>
              <w:jc w:val="center"/>
              <w:rPr>
                <w:b/>
              </w:rPr>
            </w:pPr>
            <w:r w:rsidRPr="003D2A52">
              <w:rPr>
                <w:b/>
              </w:rPr>
              <w:t>№</w:t>
            </w:r>
          </w:p>
        </w:tc>
        <w:tc>
          <w:tcPr>
            <w:tcW w:w="3686" w:type="dxa"/>
          </w:tcPr>
          <w:p w:rsidR="008B518A" w:rsidRPr="00DE01C0" w:rsidRDefault="008B518A" w:rsidP="008B518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Хаттаманың </w:t>
            </w:r>
            <w:r w:rsidRPr="003D2A52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 xml:space="preserve">мен күні </w:t>
            </w:r>
          </w:p>
        </w:tc>
        <w:tc>
          <w:tcPr>
            <w:tcW w:w="5670" w:type="dxa"/>
          </w:tcPr>
          <w:p w:rsidR="008B518A" w:rsidRPr="00826D39" w:rsidRDefault="008B518A" w:rsidP="008B518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Мәміленің атауы</w:t>
            </w:r>
          </w:p>
        </w:tc>
      </w:tr>
      <w:tr w:rsidR="00F7626E" w:rsidTr="00F7626E">
        <w:trPr>
          <w:trHeight w:val="180"/>
        </w:trPr>
        <w:tc>
          <w:tcPr>
            <w:tcW w:w="709" w:type="dxa"/>
          </w:tcPr>
          <w:p w:rsidR="00F7626E" w:rsidRDefault="00F7626E" w:rsidP="004433F3">
            <w:r>
              <w:t>1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kk-KZ"/>
              </w:rPr>
              <w:t>3 жылғы 30 қаңтардағы № 05 хаттамасы</w:t>
            </w:r>
          </w:p>
        </w:tc>
        <w:tc>
          <w:tcPr>
            <w:tcW w:w="5670" w:type="dxa"/>
          </w:tcPr>
          <w:p w:rsidR="00F7626E" w:rsidRPr="00835A56" w:rsidRDefault="002F7877" w:rsidP="004B7E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Ай сайын сыйақы төленіп отыратын Мерзімді банктік салым шарты</w:t>
            </w:r>
          </w:p>
        </w:tc>
      </w:tr>
      <w:tr w:rsidR="00F7626E" w:rsidTr="00F7626E">
        <w:trPr>
          <w:trHeight w:val="165"/>
        </w:trPr>
        <w:tc>
          <w:tcPr>
            <w:tcW w:w="709" w:type="dxa"/>
          </w:tcPr>
          <w:p w:rsidR="00F7626E" w:rsidRDefault="00F7626E" w:rsidP="004433F3">
            <w:r>
              <w:t>2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04 ақпандағы № 06 хаттамасы</w:t>
            </w:r>
          </w:p>
        </w:tc>
        <w:tc>
          <w:tcPr>
            <w:tcW w:w="5670" w:type="dxa"/>
          </w:tcPr>
          <w:p w:rsidR="002F7877" w:rsidRPr="009C6478" w:rsidRDefault="002F7877" w:rsidP="002F787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«</w:t>
            </w:r>
            <w:r w:rsidR="007A2A14">
              <w:rPr>
                <w:bCs/>
                <w:sz w:val="22"/>
                <w:szCs w:val="22"/>
                <w:lang w:val="kk-KZ"/>
              </w:rPr>
              <w:t>Капиталға айналдырылатын ү</w:t>
            </w:r>
            <w:r>
              <w:rPr>
                <w:bCs/>
                <w:sz w:val="22"/>
                <w:szCs w:val="22"/>
                <w:lang w:val="kk-KZ"/>
              </w:rPr>
              <w:t xml:space="preserve">здік таңдау» депозитін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 w:rsidR="007A2A14"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bCs/>
                <w:sz w:val="22"/>
                <w:szCs w:val="22"/>
                <w:lang w:val="kk-KZ"/>
              </w:rPr>
              <w:t>ашу шарты</w:t>
            </w:r>
          </w:p>
          <w:p w:rsidR="00F7626E" w:rsidRPr="002F7877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Tr="00F7626E">
        <w:trPr>
          <w:trHeight w:val="180"/>
        </w:trPr>
        <w:tc>
          <w:tcPr>
            <w:tcW w:w="709" w:type="dxa"/>
          </w:tcPr>
          <w:p w:rsidR="00F7626E" w:rsidRDefault="00F7626E" w:rsidP="004433F3">
            <w:r>
              <w:t>3</w:t>
            </w:r>
          </w:p>
        </w:tc>
        <w:tc>
          <w:tcPr>
            <w:tcW w:w="3686" w:type="dxa"/>
          </w:tcPr>
          <w:p w:rsidR="00F7626E" w:rsidRPr="00835A56" w:rsidRDefault="008B518A" w:rsidP="00443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04 ақпандағы № 06 хаттамасы</w:t>
            </w:r>
          </w:p>
        </w:tc>
        <w:tc>
          <w:tcPr>
            <w:tcW w:w="5670" w:type="dxa"/>
          </w:tcPr>
          <w:p w:rsidR="00F7626E" w:rsidRPr="007A2A14" w:rsidRDefault="002D1012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sz w:val="22"/>
                <w:szCs w:val="22"/>
                <w:lang w:val="kk-KZ"/>
              </w:rPr>
              <w:t>Кепілдікті міндеттеме беру туралы шарт</w:t>
            </w:r>
          </w:p>
        </w:tc>
      </w:tr>
      <w:tr w:rsidR="00F7626E" w:rsidTr="00F7626E">
        <w:trPr>
          <w:trHeight w:val="180"/>
        </w:trPr>
        <w:tc>
          <w:tcPr>
            <w:tcW w:w="709" w:type="dxa"/>
          </w:tcPr>
          <w:p w:rsidR="00F7626E" w:rsidRDefault="00F7626E" w:rsidP="004433F3">
            <w:r>
              <w:t>4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06 ақпандағы № 06 хаттамасы</w:t>
            </w:r>
          </w:p>
        </w:tc>
        <w:tc>
          <w:tcPr>
            <w:tcW w:w="5670" w:type="dxa"/>
          </w:tcPr>
          <w:p w:rsidR="00F7626E" w:rsidRPr="002D1012" w:rsidRDefault="002D1012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Төлем карточкасын беру мен қызмет көрсету туралы шарт шеңберінде төлем карточкалары бойынша дербес шот</w:t>
            </w:r>
          </w:p>
        </w:tc>
      </w:tr>
      <w:tr w:rsidR="00F7626E" w:rsidTr="00F7626E">
        <w:trPr>
          <w:trHeight w:val="150"/>
        </w:trPr>
        <w:tc>
          <w:tcPr>
            <w:tcW w:w="709" w:type="dxa"/>
          </w:tcPr>
          <w:p w:rsidR="00F7626E" w:rsidRDefault="00F7626E" w:rsidP="004433F3">
            <w:r>
              <w:t>5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08 ақпандағы № 08/1 хаттамасы</w:t>
            </w:r>
          </w:p>
        </w:tc>
        <w:tc>
          <w:tcPr>
            <w:tcW w:w="5670" w:type="dxa"/>
          </w:tcPr>
          <w:p w:rsidR="00F7626E" w:rsidRPr="00835A56" w:rsidRDefault="003C70FD" w:rsidP="003C70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мен қызмет көрсету және төлем карточкаларының дербес шоттарын </w:t>
            </w:r>
            <w:r w:rsidR="003D69FC">
              <w:rPr>
                <w:sz w:val="22"/>
                <w:szCs w:val="22"/>
                <w:lang w:val="kk-KZ"/>
              </w:rPr>
              <w:t>стандартты шарттар</w:t>
            </w:r>
            <w:r>
              <w:rPr>
                <w:sz w:val="22"/>
                <w:szCs w:val="22"/>
                <w:lang w:val="kk-KZ"/>
              </w:rPr>
              <w:t>да ашу</w:t>
            </w:r>
            <w:r w:rsidR="003D69FC">
              <w:rPr>
                <w:sz w:val="22"/>
                <w:szCs w:val="22"/>
                <w:lang w:val="kk-KZ"/>
              </w:rPr>
              <w:t xml:space="preserve"> туралы шарт</w:t>
            </w:r>
          </w:p>
        </w:tc>
      </w:tr>
      <w:tr w:rsidR="00F7626E" w:rsidTr="00F7626E">
        <w:trPr>
          <w:trHeight w:val="118"/>
        </w:trPr>
        <w:tc>
          <w:tcPr>
            <w:tcW w:w="709" w:type="dxa"/>
          </w:tcPr>
          <w:p w:rsidR="00F7626E" w:rsidRDefault="00F7626E" w:rsidP="004433F3">
            <w:r>
              <w:t>6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11 ақпандағы № 09 хаттамасы</w:t>
            </w:r>
          </w:p>
        </w:tc>
        <w:tc>
          <w:tcPr>
            <w:tcW w:w="5670" w:type="dxa"/>
          </w:tcPr>
          <w:p w:rsidR="003C70FD" w:rsidRPr="009C6478" w:rsidRDefault="003C70FD" w:rsidP="003C70FD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«Капиталға айналдырылатын үздік таңдау» депозитін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>да ашу және ағымдық шотты ашу шарты</w:t>
            </w:r>
          </w:p>
          <w:p w:rsidR="00F7626E" w:rsidRPr="003C70FD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Tr="00F7626E">
        <w:trPr>
          <w:trHeight w:val="105"/>
        </w:trPr>
        <w:tc>
          <w:tcPr>
            <w:tcW w:w="709" w:type="dxa"/>
          </w:tcPr>
          <w:p w:rsidR="00F7626E" w:rsidRDefault="00F7626E" w:rsidP="004433F3">
            <w:r>
              <w:t>7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22 ақпандағы № 13 хаттамасы</w:t>
            </w:r>
          </w:p>
        </w:tc>
        <w:tc>
          <w:tcPr>
            <w:tcW w:w="5670" w:type="dxa"/>
          </w:tcPr>
          <w:p w:rsidR="003C70FD" w:rsidRPr="009C6478" w:rsidRDefault="003C70FD" w:rsidP="003C70FD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«Теңгеге капиталға айналдырылатын үздік таңдау және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теңге мен валютада </w:t>
            </w:r>
            <w:r w:rsidRPr="00835A56">
              <w:rPr>
                <w:color w:val="000000"/>
                <w:sz w:val="22"/>
                <w:szCs w:val="22"/>
              </w:rPr>
              <w:t>(</w:t>
            </w:r>
            <w:r w:rsidRPr="00835A56">
              <w:rPr>
                <w:color w:val="000000"/>
                <w:sz w:val="22"/>
                <w:szCs w:val="22"/>
                <w:lang w:val="en-US"/>
              </w:rPr>
              <w:t>USD</w:t>
            </w:r>
            <w:r w:rsidRPr="00835A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ағымдық шот</w:t>
            </w:r>
            <w:r w:rsidR="003D69FC">
              <w:rPr>
                <w:color w:val="000000"/>
                <w:sz w:val="22"/>
                <w:szCs w:val="22"/>
                <w:lang w:val="kk-KZ"/>
              </w:rPr>
              <w:t>тар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ашу</w:t>
            </w:r>
            <w:r>
              <w:rPr>
                <w:bCs/>
                <w:sz w:val="22"/>
                <w:szCs w:val="22"/>
                <w:lang w:val="kk-KZ"/>
              </w:rPr>
              <w:t>» депозитін ашу шарты</w:t>
            </w:r>
          </w:p>
          <w:p w:rsidR="00F7626E" w:rsidRPr="003C70FD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Tr="00F7626E">
        <w:trPr>
          <w:trHeight w:val="88"/>
        </w:trPr>
        <w:tc>
          <w:tcPr>
            <w:tcW w:w="709" w:type="dxa"/>
          </w:tcPr>
          <w:p w:rsidR="00F7626E" w:rsidRDefault="00F7626E" w:rsidP="004433F3">
            <w:r>
              <w:t>8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01 наурыздағы № 15 хаттамасы</w:t>
            </w:r>
          </w:p>
        </w:tc>
        <w:tc>
          <w:tcPr>
            <w:tcW w:w="5670" w:type="dxa"/>
          </w:tcPr>
          <w:p w:rsidR="00F7626E" w:rsidRPr="003C70FD" w:rsidRDefault="003C70FD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«Үздік таңдау» депозитін дербес жағдайларда ашу шарты</w:t>
            </w:r>
          </w:p>
        </w:tc>
      </w:tr>
      <w:tr w:rsidR="00F7626E" w:rsidTr="00F7626E">
        <w:trPr>
          <w:trHeight w:val="135"/>
        </w:trPr>
        <w:tc>
          <w:tcPr>
            <w:tcW w:w="709" w:type="dxa"/>
          </w:tcPr>
          <w:p w:rsidR="00F7626E" w:rsidRDefault="00F7626E" w:rsidP="004433F3">
            <w:r>
              <w:t>9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05 наурыздағы № 16 хаттамасы</w:t>
            </w:r>
          </w:p>
        </w:tc>
        <w:tc>
          <w:tcPr>
            <w:tcW w:w="5670" w:type="dxa"/>
          </w:tcPr>
          <w:p w:rsidR="003C70FD" w:rsidRPr="009C6478" w:rsidRDefault="003C70FD" w:rsidP="003C70FD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«Капиталға айналдырылатын үздік таңдау» депозитін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>да ашу шарты</w:t>
            </w:r>
          </w:p>
          <w:p w:rsidR="00F7626E" w:rsidRPr="003C70FD" w:rsidRDefault="00F7626E" w:rsidP="004B7E9C">
            <w:pPr>
              <w:widowControl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F7626E" w:rsidRPr="003C70FD" w:rsidTr="00F7626E">
        <w:trPr>
          <w:trHeight w:val="135"/>
        </w:trPr>
        <w:tc>
          <w:tcPr>
            <w:tcW w:w="709" w:type="dxa"/>
          </w:tcPr>
          <w:p w:rsidR="00F7626E" w:rsidRDefault="00F7626E" w:rsidP="004433F3">
            <w:r>
              <w:t>10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11 наурыздағы № 17 хаттамасы</w:t>
            </w:r>
          </w:p>
        </w:tc>
        <w:tc>
          <w:tcPr>
            <w:tcW w:w="5670" w:type="dxa"/>
          </w:tcPr>
          <w:p w:rsidR="00F7626E" w:rsidRPr="003C70FD" w:rsidRDefault="003C70FD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мен қызмет көрсету және төлем карточкаларының дербес шоттарын </w:t>
            </w:r>
            <w:r w:rsidR="003D69FC">
              <w:rPr>
                <w:sz w:val="22"/>
                <w:szCs w:val="22"/>
                <w:lang w:val="kk-KZ"/>
              </w:rPr>
              <w:t>стандартты шарттар</w:t>
            </w:r>
            <w:r>
              <w:rPr>
                <w:sz w:val="22"/>
                <w:szCs w:val="22"/>
                <w:lang w:val="kk-KZ"/>
              </w:rPr>
              <w:t>да ашу</w:t>
            </w:r>
            <w:r w:rsidR="003D69FC">
              <w:rPr>
                <w:sz w:val="22"/>
                <w:szCs w:val="22"/>
                <w:lang w:val="kk-KZ"/>
              </w:rPr>
              <w:t xml:space="preserve"> туралы шарт</w:t>
            </w:r>
          </w:p>
        </w:tc>
      </w:tr>
      <w:tr w:rsidR="00F7626E" w:rsidRPr="00EF5DC9" w:rsidTr="00F7626E">
        <w:trPr>
          <w:trHeight w:val="118"/>
        </w:trPr>
        <w:tc>
          <w:tcPr>
            <w:tcW w:w="709" w:type="dxa"/>
          </w:tcPr>
          <w:p w:rsidR="00F7626E" w:rsidRDefault="00F7626E" w:rsidP="004433F3">
            <w:r>
              <w:t>11</w:t>
            </w:r>
          </w:p>
        </w:tc>
        <w:tc>
          <w:tcPr>
            <w:tcW w:w="3686" w:type="dxa"/>
          </w:tcPr>
          <w:p w:rsidR="00F7626E" w:rsidRPr="008B518A" w:rsidRDefault="008B518A" w:rsidP="008B518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15 наурыздағы № 19 хаттамасы</w:t>
            </w:r>
          </w:p>
        </w:tc>
        <w:tc>
          <w:tcPr>
            <w:tcW w:w="5670" w:type="dxa"/>
          </w:tcPr>
          <w:p w:rsidR="00F7626E" w:rsidRPr="008C6D51" w:rsidRDefault="008C6D51" w:rsidP="003D69FC">
            <w:pPr>
              <w:pStyle w:val="a5"/>
              <w:tabs>
                <w:tab w:val="left" w:pos="900"/>
              </w:tabs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Қызметкерлер еңбек (қызметтік) міндеттерін орындаған кезде </w:t>
            </w:r>
            <w:r w:rsidR="003D69FC">
              <w:rPr>
                <w:sz w:val="22"/>
                <w:szCs w:val="22"/>
                <w:lang w:val="kk-KZ"/>
              </w:rPr>
              <w:t xml:space="preserve">оларды </w:t>
            </w:r>
            <w:r>
              <w:rPr>
                <w:sz w:val="22"/>
                <w:szCs w:val="22"/>
                <w:lang w:val="kk-KZ"/>
              </w:rPr>
              <w:t xml:space="preserve">жазатайым </w:t>
            </w:r>
            <w:r w:rsidR="003D69FC">
              <w:rPr>
                <w:sz w:val="22"/>
                <w:szCs w:val="22"/>
                <w:lang w:val="kk-KZ"/>
              </w:rPr>
              <w:t xml:space="preserve">оқиғалардан </w:t>
            </w:r>
            <w:r>
              <w:rPr>
                <w:sz w:val="22"/>
                <w:szCs w:val="22"/>
                <w:lang w:val="kk-KZ"/>
              </w:rPr>
              <w:t>міндетті сақтандыру шарты</w:t>
            </w:r>
          </w:p>
        </w:tc>
      </w:tr>
      <w:tr w:rsidR="00F7626E" w:rsidRPr="00EF5DC9" w:rsidTr="00F7626E">
        <w:trPr>
          <w:trHeight w:val="1125"/>
        </w:trPr>
        <w:tc>
          <w:tcPr>
            <w:tcW w:w="709" w:type="dxa"/>
          </w:tcPr>
          <w:p w:rsidR="00F7626E" w:rsidRDefault="00F7626E" w:rsidP="004433F3">
            <w:r>
              <w:t>12</w:t>
            </w:r>
          </w:p>
        </w:tc>
        <w:tc>
          <w:tcPr>
            <w:tcW w:w="3686" w:type="dxa"/>
          </w:tcPr>
          <w:p w:rsidR="00F7626E" w:rsidRPr="008B518A" w:rsidRDefault="008B518A" w:rsidP="008B518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01 сәуірдегі № 24 хаттамасы</w:t>
            </w:r>
          </w:p>
        </w:tc>
        <w:tc>
          <w:tcPr>
            <w:tcW w:w="5670" w:type="dxa"/>
          </w:tcPr>
          <w:p w:rsidR="008C6D51" w:rsidRPr="009C6478" w:rsidRDefault="008C6D51" w:rsidP="008C6D5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Валютаға </w:t>
            </w:r>
            <w:r w:rsidRPr="008C6D51">
              <w:rPr>
                <w:color w:val="000000"/>
                <w:sz w:val="22"/>
                <w:szCs w:val="22"/>
                <w:lang w:val="kk-KZ"/>
              </w:rPr>
              <w:t>(USD)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капиталға айналдырылатын </w:t>
            </w:r>
            <w:r w:rsidR="003D69FC">
              <w:rPr>
                <w:bCs/>
                <w:sz w:val="22"/>
                <w:szCs w:val="22"/>
                <w:lang w:val="kk-KZ"/>
              </w:rPr>
              <w:t>«Ү</w:t>
            </w:r>
            <w:r>
              <w:rPr>
                <w:bCs/>
                <w:sz w:val="22"/>
                <w:szCs w:val="22"/>
                <w:lang w:val="kk-KZ"/>
              </w:rPr>
              <w:t>здік таңдау</w:t>
            </w:r>
            <w:r w:rsidR="003D69FC">
              <w:rPr>
                <w:bCs/>
                <w:sz w:val="22"/>
                <w:szCs w:val="22"/>
                <w:lang w:val="kk-KZ"/>
              </w:rPr>
              <w:t>»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bCs/>
                <w:sz w:val="22"/>
                <w:szCs w:val="22"/>
                <w:lang w:val="kk-KZ"/>
              </w:rPr>
              <w:t xml:space="preserve">депозитін ашу шарты </w:t>
            </w:r>
            <w:r>
              <w:rPr>
                <w:bCs/>
                <w:sz w:val="22"/>
                <w:szCs w:val="22"/>
                <w:lang w:val="kk-KZ"/>
              </w:rPr>
              <w:t xml:space="preserve">және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валютада </w:t>
            </w:r>
            <w:r w:rsidRPr="008C6D51">
              <w:rPr>
                <w:color w:val="000000"/>
                <w:sz w:val="22"/>
                <w:szCs w:val="22"/>
                <w:lang w:val="kk-KZ"/>
              </w:rPr>
              <w:t>(USD)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ағымдық шот ашу</w:t>
            </w:r>
            <w:r>
              <w:rPr>
                <w:bCs/>
                <w:sz w:val="22"/>
                <w:szCs w:val="22"/>
                <w:lang w:val="kk-KZ"/>
              </w:rPr>
              <w:t xml:space="preserve">» </w:t>
            </w:r>
            <w:r w:rsidR="003D69FC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F7626E" w:rsidRPr="008C6D51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Tr="00F7626E">
        <w:trPr>
          <w:trHeight w:val="649"/>
        </w:trPr>
        <w:tc>
          <w:tcPr>
            <w:tcW w:w="709" w:type="dxa"/>
          </w:tcPr>
          <w:p w:rsidR="00F7626E" w:rsidRDefault="00F7626E" w:rsidP="004433F3">
            <w:r>
              <w:t>13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04 сәуірдегі № 25 хаттамасы</w:t>
            </w:r>
          </w:p>
        </w:tc>
        <w:tc>
          <w:tcPr>
            <w:tcW w:w="5670" w:type="dxa"/>
          </w:tcPr>
          <w:p w:rsidR="00F7626E" w:rsidRPr="008C6D51" w:rsidRDefault="008C6D51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Жылжымайтын мүлікті сатып алуға берілетін заем</w:t>
            </w:r>
          </w:p>
        </w:tc>
      </w:tr>
      <w:tr w:rsidR="00F7626E" w:rsidTr="00F7626E">
        <w:trPr>
          <w:trHeight w:val="693"/>
        </w:trPr>
        <w:tc>
          <w:tcPr>
            <w:tcW w:w="709" w:type="dxa"/>
          </w:tcPr>
          <w:p w:rsidR="00F7626E" w:rsidRDefault="00F7626E" w:rsidP="004433F3">
            <w:r>
              <w:t>14</w:t>
            </w:r>
          </w:p>
        </w:tc>
        <w:tc>
          <w:tcPr>
            <w:tcW w:w="3686" w:type="dxa"/>
          </w:tcPr>
          <w:p w:rsidR="00F7626E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25 сәуірдегі № 29 хаттамасы</w:t>
            </w:r>
          </w:p>
        </w:tc>
        <w:tc>
          <w:tcPr>
            <w:tcW w:w="5670" w:type="dxa"/>
          </w:tcPr>
          <w:p w:rsidR="00F7626E" w:rsidRDefault="00F7626E" w:rsidP="008C6D51">
            <w:pPr>
              <w:jc w:val="both"/>
              <w:rPr>
                <w:color w:val="000000"/>
                <w:sz w:val="22"/>
                <w:szCs w:val="22"/>
              </w:rPr>
            </w:pPr>
            <w:r w:rsidRPr="00F5346E">
              <w:rPr>
                <w:sz w:val="22"/>
                <w:szCs w:val="22"/>
              </w:rPr>
              <w:t>«</w:t>
            </w:r>
            <w:proofErr w:type="spellStart"/>
            <w:r w:rsidRPr="00F5346E">
              <w:rPr>
                <w:sz w:val="22"/>
                <w:szCs w:val="22"/>
                <w:lang w:val="en-US"/>
              </w:rPr>
              <w:t>AsiaCredit</w:t>
            </w:r>
            <w:proofErr w:type="spellEnd"/>
            <w:r w:rsidRPr="00F5346E">
              <w:rPr>
                <w:sz w:val="22"/>
                <w:szCs w:val="22"/>
              </w:rPr>
              <w:t xml:space="preserve"> </w:t>
            </w:r>
            <w:r w:rsidRPr="00F5346E">
              <w:rPr>
                <w:sz w:val="22"/>
                <w:szCs w:val="22"/>
                <w:lang w:val="en-US"/>
              </w:rPr>
              <w:t>Bank</w:t>
            </w:r>
            <w:r w:rsidRPr="00F5346E">
              <w:rPr>
                <w:sz w:val="22"/>
                <w:szCs w:val="22"/>
              </w:rPr>
              <w:t xml:space="preserve"> (</w:t>
            </w:r>
            <w:proofErr w:type="spellStart"/>
            <w:r w:rsidRPr="00F5346E">
              <w:rPr>
                <w:sz w:val="22"/>
                <w:szCs w:val="22"/>
              </w:rPr>
              <w:t>АзияКредит</w:t>
            </w:r>
            <w:proofErr w:type="spellEnd"/>
            <w:r w:rsidRPr="00F5346E">
              <w:rPr>
                <w:sz w:val="22"/>
                <w:szCs w:val="22"/>
              </w:rPr>
              <w:t xml:space="preserve"> Банк)»</w:t>
            </w:r>
            <w:r w:rsidR="008C6D51">
              <w:rPr>
                <w:sz w:val="22"/>
                <w:szCs w:val="22"/>
                <w:lang w:val="kk-KZ"/>
              </w:rPr>
              <w:t xml:space="preserve"> АҚ акцияларына инвесторлардың шектелмеген тобының арасында жазылу туралы шартқа қоса тіркелетін қосымша келісім жасасу</w:t>
            </w:r>
            <w:r w:rsidRPr="00F5346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7626E" w:rsidRPr="008C6D51" w:rsidTr="00F7626E">
        <w:trPr>
          <w:trHeight w:val="135"/>
        </w:trPr>
        <w:tc>
          <w:tcPr>
            <w:tcW w:w="709" w:type="dxa"/>
          </w:tcPr>
          <w:p w:rsidR="00F7626E" w:rsidRDefault="00F7626E" w:rsidP="004433F3">
            <w:r>
              <w:t>15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26 сәуірдегі № 30  хаттамасы</w:t>
            </w:r>
          </w:p>
        </w:tc>
        <w:tc>
          <w:tcPr>
            <w:tcW w:w="5670" w:type="dxa"/>
          </w:tcPr>
          <w:p w:rsidR="008C6D51" w:rsidRPr="009C6478" w:rsidRDefault="008C6D51" w:rsidP="008C6D5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Теңге мен АҚШ долларында ағымдық шот ашу, сондай-ақ </w:t>
            </w:r>
            <w:r>
              <w:rPr>
                <w:bCs/>
                <w:sz w:val="22"/>
                <w:szCs w:val="22"/>
                <w:lang w:val="kk-KZ"/>
              </w:rPr>
              <w:t xml:space="preserve">Теңге мен АҚШ долларына капиталға айналдырылатын «Үздік таңдау» депозитін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>да ашу шарты</w:t>
            </w:r>
          </w:p>
          <w:p w:rsidR="00F7626E" w:rsidRPr="008C6D51" w:rsidRDefault="00F7626E" w:rsidP="00F7626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RPr="00EF5DC9" w:rsidTr="00F7626E">
        <w:trPr>
          <w:trHeight w:val="339"/>
        </w:trPr>
        <w:tc>
          <w:tcPr>
            <w:tcW w:w="709" w:type="dxa"/>
            <w:vMerge w:val="restart"/>
          </w:tcPr>
          <w:p w:rsidR="00F7626E" w:rsidRDefault="00F7626E" w:rsidP="004433F3">
            <w:r>
              <w:t>16</w:t>
            </w:r>
          </w:p>
        </w:tc>
        <w:tc>
          <w:tcPr>
            <w:tcW w:w="3686" w:type="dxa"/>
            <w:vMerge w:val="restart"/>
          </w:tcPr>
          <w:p w:rsidR="00F7626E" w:rsidRPr="008B518A" w:rsidRDefault="008B518A" w:rsidP="008B518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23 </w:t>
            </w:r>
            <w:r>
              <w:rPr>
                <w:sz w:val="22"/>
                <w:szCs w:val="22"/>
                <w:lang w:val="kk-KZ"/>
              </w:rPr>
              <w:lastRenderedPageBreak/>
              <w:t>мамырдағы № 36 хаттамасы</w:t>
            </w:r>
          </w:p>
        </w:tc>
        <w:tc>
          <w:tcPr>
            <w:tcW w:w="5670" w:type="dxa"/>
          </w:tcPr>
          <w:p w:rsidR="00F7626E" w:rsidRPr="008C6D51" w:rsidRDefault="008C6D51" w:rsidP="008C6D5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Ай сайын сыйақы төленіп отыратын </w:t>
            </w:r>
            <w:r w:rsidR="003D69FC">
              <w:rPr>
                <w:color w:val="000000"/>
                <w:sz w:val="22"/>
                <w:szCs w:val="22"/>
                <w:lang w:val="kk-KZ"/>
              </w:rPr>
              <w:t>Б</w:t>
            </w:r>
            <w:r>
              <w:rPr>
                <w:color w:val="000000"/>
                <w:sz w:val="22"/>
                <w:szCs w:val="22"/>
                <w:lang w:val="kk-KZ"/>
              </w:rPr>
              <w:t>анктік мерзімді салым шартын жеке талаптарда жасасу</w:t>
            </w:r>
          </w:p>
        </w:tc>
      </w:tr>
      <w:tr w:rsidR="00F7626E" w:rsidRPr="00EF5DC9" w:rsidTr="00F7626E">
        <w:trPr>
          <w:trHeight w:val="273"/>
        </w:trPr>
        <w:tc>
          <w:tcPr>
            <w:tcW w:w="709" w:type="dxa"/>
            <w:vMerge/>
          </w:tcPr>
          <w:p w:rsidR="00F7626E" w:rsidRPr="008C6D51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  <w:vMerge/>
          </w:tcPr>
          <w:p w:rsidR="00F7626E" w:rsidRPr="008C6D51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F7626E" w:rsidRPr="008C6D51" w:rsidRDefault="008C6D51" w:rsidP="003D69F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Теңгеге капиталға айналдырылатын </w:t>
            </w:r>
            <w:r w:rsidR="003D69FC">
              <w:rPr>
                <w:bCs/>
                <w:sz w:val="22"/>
                <w:szCs w:val="22"/>
                <w:lang w:val="kk-KZ"/>
              </w:rPr>
              <w:t>«Ү</w:t>
            </w:r>
            <w:r>
              <w:rPr>
                <w:bCs/>
                <w:sz w:val="22"/>
                <w:szCs w:val="22"/>
                <w:lang w:val="kk-KZ"/>
              </w:rPr>
              <w:t>здік таңдау</w:t>
            </w:r>
            <w:r w:rsidR="003D69FC">
              <w:rPr>
                <w:bCs/>
                <w:sz w:val="22"/>
                <w:szCs w:val="22"/>
                <w:lang w:val="kk-KZ"/>
              </w:rPr>
              <w:t>»</w:t>
            </w:r>
            <w:r>
              <w:rPr>
                <w:bCs/>
                <w:sz w:val="22"/>
                <w:szCs w:val="22"/>
                <w:lang w:val="kk-KZ"/>
              </w:rPr>
              <w:t xml:space="preserve"> және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color w:val="000000"/>
                <w:sz w:val="22"/>
                <w:szCs w:val="22"/>
                <w:lang w:val="kk-KZ"/>
              </w:rPr>
              <w:t>ағымдық шот ашу</w:t>
            </w:r>
            <w:r>
              <w:rPr>
                <w:bCs/>
                <w:sz w:val="22"/>
                <w:szCs w:val="22"/>
                <w:lang w:val="kk-KZ"/>
              </w:rPr>
              <w:t xml:space="preserve"> депозитін ашу шарты</w:t>
            </w:r>
            <w:r w:rsidR="004F1126">
              <w:rPr>
                <w:bCs/>
                <w:sz w:val="22"/>
                <w:szCs w:val="22"/>
                <w:lang w:val="kk-KZ"/>
              </w:rPr>
              <w:t>н жасасу</w:t>
            </w:r>
          </w:p>
        </w:tc>
      </w:tr>
      <w:tr w:rsidR="00F7626E" w:rsidRPr="004F1126" w:rsidTr="00F7626E">
        <w:trPr>
          <w:trHeight w:val="111"/>
        </w:trPr>
        <w:tc>
          <w:tcPr>
            <w:tcW w:w="709" w:type="dxa"/>
          </w:tcPr>
          <w:p w:rsidR="00F7626E" w:rsidRDefault="00F7626E" w:rsidP="004433F3">
            <w:r>
              <w:lastRenderedPageBreak/>
              <w:t>17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31 мамырдағы № 37/1 хаттамасы</w:t>
            </w:r>
          </w:p>
        </w:tc>
        <w:tc>
          <w:tcPr>
            <w:tcW w:w="5670" w:type="dxa"/>
          </w:tcPr>
          <w:p w:rsidR="00F7626E" w:rsidRPr="004F1126" w:rsidRDefault="004F1126" w:rsidP="004F1126">
            <w:pPr>
              <w:widowControl w:val="0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Төлем карточкасын беру</w:t>
            </w:r>
            <w:r w:rsidR="003D69FC">
              <w:rPr>
                <w:sz w:val="22"/>
                <w:szCs w:val="22"/>
                <w:lang w:val="kk-KZ"/>
              </w:rPr>
              <w:t xml:space="preserve"> және қызмет көрсет туралы</w:t>
            </w:r>
            <w:r>
              <w:rPr>
                <w:sz w:val="22"/>
                <w:szCs w:val="22"/>
                <w:lang w:val="kk-KZ"/>
              </w:rPr>
              <w:t xml:space="preserve"> шарт жасасу және төлем карточкаларының дербес шоттарын ашу</w:t>
            </w:r>
          </w:p>
        </w:tc>
      </w:tr>
      <w:tr w:rsidR="00F7626E" w:rsidRPr="004F1126" w:rsidTr="00F7626E">
        <w:trPr>
          <w:trHeight w:val="165"/>
        </w:trPr>
        <w:tc>
          <w:tcPr>
            <w:tcW w:w="709" w:type="dxa"/>
          </w:tcPr>
          <w:p w:rsidR="00F7626E" w:rsidRDefault="00F7626E" w:rsidP="004433F3">
            <w:r>
              <w:t>18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03 маусымдағы № 38 хаттамасы</w:t>
            </w:r>
          </w:p>
        </w:tc>
        <w:tc>
          <w:tcPr>
            <w:tcW w:w="5670" w:type="dxa"/>
          </w:tcPr>
          <w:p w:rsidR="004F1126" w:rsidRPr="009C6478" w:rsidRDefault="004F1126" w:rsidP="004F1126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Теңгеге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капиталға айналдырылатын «Үздік таңдау» депозитін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>да ашу шартын жасасу</w:t>
            </w:r>
          </w:p>
          <w:p w:rsidR="00F7626E" w:rsidRPr="004F1126" w:rsidRDefault="00F7626E" w:rsidP="00F7626E">
            <w:pPr>
              <w:widowControl w:val="0"/>
              <w:jc w:val="both"/>
              <w:rPr>
                <w:b/>
                <w:sz w:val="22"/>
                <w:szCs w:val="22"/>
                <w:lang w:val="kk-KZ"/>
              </w:rPr>
            </w:pPr>
          </w:p>
        </w:tc>
      </w:tr>
      <w:tr w:rsidR="00F7626E" w:rsidRPr="00EF5DC9" w:rsidTr="00F7626E">
        <w:trPr>
          <w:trHeight w:val="111"/>
        </w:trPr>
        <w:tc>
          <w:tcPr>
            <w:tcW w:w="709" w:type="dxa"/>
          </w:tcPr>
          <w:p w:rsidR="00F7626E" w:rsidRDefault="00F7626E" w:rsidP="004433F3">
            <w:r>
              <w:t>19</w:t>
            </w:r>
          </w:p>
        </w:tc>
        <w:tc>
          <w:tcPr>
            <w:tcW w:w="3686" w:type="dxa"/>
          </w:tcPr>
          <w:p w:rsidR="00F7626E" w:rsidRPr="008B518A" w:rsidRDefault="008B518A" w:rsidP="008B518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13 маусымдағы № 41 хаттамасы</w:t>
            </w:r>
          </w:p>
        </w:tc>
        <w:tc>
          <w:tcPr>
            <w:tcW w:w="5670" w:type="dxa"/>
          </w:tcPr>
          <w:p w:rsidR="00F7626E" w:rsidRPr="004016CA" w:rsidRDefault="004016CA" w:rsidP="001E3B6F">
            <w:pPr>
              <w:widowControl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Төлем карточкасын беру мен қызмет көрсету туралы шарт</w:t>
            </w:r>
            <w:r w:rsidR="001E3B6F">
              <w:rPr>
                <w:sz w:val="22"/>
                <w:szCs w:val="22"/>
                <w:lang w:val="kk-KZ"/>
              </w:rPr>
              <w:t>т</w:t>
            </w:r>
            <w:r>
              <w:rPr>
                <w:sz w:val="22"/>
                <w:szCs w:val="22"/>
                <w:lang w:val="kk-KZ"/>
              </w:rPr>
              <w:t xml:space="preserve">ы жасасу және төлем карточкаларының ағымдық шоттарын </w:t>
            </w:r>
            <w:r w:rsidR="003D69FC">
              <w:rPr>
                <w:sz w:val="22"/>
                <w:szCs w:val="22"/>
                <w:lang w:val="kk-KZ"/>
              </w:rPr>
              <w:t>стандартты шарттар</w:t>
            </w:r>
            <w:r>
              <w:rPr>
                <w:sz w:val="22"/>
                <w:szCs w:val="22"/>
                <w:lang w:val="kk-KZ"/>
              </w:rPr>
              <w:t>да ашу</w:t>
            </w:r>
          </w:p>
        </w:tc>
      </w:tr>
      <w:tr w:rsidR="00F7626E" w:rsidTr="00F7626E">
        <w:trPr>
          <w:trHeight w:val="126"/>
        </w:trPr>
        <w:tc>
          <w:tcPr>
            <w:tcW w:w="709" w:type="dxa"/>
          </w:tcPr>
          <w:p w:rsidR="00F7626E" w:rsidRDefault="00F7626E" w:rsidP="004433F3">
            <w:r>
              <w:t>20</w:t>
            </w:r>
          </w:p>
        </w:tc>
        <w:tc>
          <w:tcPr>
            <w:tcW w:w="3686" w:type="dxa"/>
          </w:tcPr>
          <w:p w:rsidR="00F7626E" w:rsidRPr="008B518A" w:rsidRDefault="008B518A" w:rsidP="008B518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18 маусымдағы № 42/1 хаттамасы</w:t>
            </w:r>
          </w:p>
        </w:tc>
        <w:tc>
          <w:tcPr>
            <w:tcW w:w="5670" w:type="dxa"/>
          </w:tcPr>
          <w:p w:rsidR="00F7626E" w:rsidRPr="004016CA" w:rsidRDefault="004016CA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color w:val="000000"/>
                <w:sz w:val="21"/>
                <w:szCs w:val="21"/>
                <w:lang w:val="kk-KZ"/>
              </w:rPr>
              <w:t>Ағымдық шот ашу</w:t>
            </w:r>
          </w:p>
        </w:tc>
      </w:tr>
      <w:tr w:rsidR="00F7626E" w:rsidTr="00F7626E">
        <w:trPr>
          <w:trHeight w:val="126"/>
        </w:trPr>
        <w:tc>
          <w:tcPr>
            <w:tcW w:w="709" w:type="dxa"/>
          </w:tcPr>
          <w:p w:rsidR="00F7626E" w:rsidRDefault="00F7626E" w:rsidP="004433F3">
            <w:r>
              <w:t>21</w:t>
            </w:r>
          </w:p>
        </w:tc>
        <w:tc>
          <w:tcPr>
            <w:tcW w:w="3686" w:type="dxa"/>
          </w:tcPr>
          <w:p w:rsidR="00F7626E" w:rsidRPr="00835A56" w:rsidRDefault="008B518A" w:rsidP="008B5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21 маусымдағы № 43 хаттамасы</w:t>
            </w:r>
          </w:p>
        </w:tc>
        <w:tc>
          <w:tcPr>
            <w:tcW w:w="5670" w:type="dxa"/>
          </w:tcPr>
          <w:p w:rsidR="00F7626E" w:rsidRPr="004016CA" w:rsidRDefault="004016CA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Қаржыландыру беру</w:t>
            </w:r>
          </w:p>
        </w:tc>
      </w:tr>
      <w:tr w:rsidR="00F7626E" w:rsidRPr="00EF5DC9" w:rsidTr="00F7626E">
        <w:trPr>
          <w:trHeight w:val="150"/>
        </w:trPr>
        <w:tc>
          <w:tcPr>
            <w:tcW w:w="709" w:type="dxa"/>
          </w:tcPr>
          <w:p w:rsidR="00F7626E" w:rsidRDefault="00F7626E" w:rsidP="004433F3">
            <w:r>
              <w:t>22</w:t>
            </w:r>
          </w:p>
        </w:tc>
        <w:tc>
          <w:tcPr>
            <w:tcW w:w="3686" w:type="dxa"/>
          </w:tcPr>
          <w:p w:rsidR="00F7626E" w:rsidRPr="008B518A" w:rsidRDefault="008B518A" w:rsidP="008B518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 w:rsidR="002F7877"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11 шілдедегі № 50 хаттамасы</w:t>
            </w:r>
          </w:p>
        </w:tc>
        <w:tc>
          <w:tcPr>
            <w:tcW w:w="5670" w:type="dxa"/>
          </w:tcPr>
          <w:p w:rsidR="004016CA" w:rsidRPr="009C6478" w:rsidRDefault="004016CA" w:rsidP="004016CA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АҚШ долларына және теңгеге капиталға айналдырылатын «Үздік таңдау» депозитін ашу</w:t>
            </w:r>
            <w:r w:rsidR="00666097">
              <w:rPr>
                <w:bCs/>
                <w:sz w:val="22"/>
                <w:szCs w:val="22"/>
                <w:lang w:val="kk-KZ"/>
              </w:rPr>
              <w:t>ға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66097">
              <w:rPr>
                <w:bCs/>
                <w:sz w:val="22"/>
                <w:szCs w:val="22"/>
                <w:lang w:val="kk-KZ"/>
              </w:rPr>
              <w:t xml:space="preserve">және </w:t>
            </w:r>
            <w:r>
              <w:rPr>
                <w:bCs/>
                <w:sz w:val="22"/>
                <w:szCs w:val="22"/>
                <w:lang w:val="kk-KZ"/>
              </w:rPr>
              <w:t>АҚШ доллары</w:t>
            </w:r>
            <w:r w:rsidR="00666097">
              <w:rPr>
                <w:bCs/>
                <w:sz w:val="22"/>
                <w:szCs w:val="22"/>
                <w:lang w:val="kk-KZ"/>
              </w:rPr>
              <w:t xml:space="preserve"> мен</w:t>
            </w:r>
            <w:r>
              <w:rPr>
                <w:bCs/>
                <w:sz w:val="22"/>
                <w:szCs w:val="22"/>
                <w:lang w:val="kk-KZ"/>
              </w:rPr>
              <w:t xml:space="preserve"> теңгеде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>да ағымдық шоттар ашу</w:t>
            </w:r>
            <w:r w:rsidR="00666097">
              <w:rPr>
                <w:bCs/>
                <w:sz w:val="22"/>
                <w:szCs w:val="22"/>
                <w:lang w:val="kk-KZ"/>
              </w:rPr>
              <w:t>ға</w:t>
            </w:r>
            <w:r>
              <w:rPr>
                <w:bCs/>
                <w:sz w:val="22"/>
                <w:szCs w:val="22"/>
                <w:lang w:val="kk-KZ"/>
              </w:rPr>
              <w:t xml:space="preserve"> шарт жасасу</w:t>
            </w:r>
          </w:p>
          <w:p w:rsidR="00F7626E" w:rsidRPr="004016CA" w:rsidRDefault="00F7626E" w:rsidP="00F7626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Tr="00F7626E">
        <w:trPr>
          <w:trHeight w:val="105"/>
        </w:trPr>
        <w:tc>
          <w:tcPr>
            <w:tcW w:w="709" w:type="dxa"/>
            <w:vMerge w:val="restart"/>
          </w:tcPr>
          <w:p w:rsidR="00F7626E" w:rsidRDefault="00F7626E" w:rsidP="004433F3">
            <w:r>
              <w:t>23</w:t>
            </w:r>
          </w:p>
        </w:tc>
        <w:tc>
          <w:tcPr>
            <w:tcW w:w="3686" w:type="dxa"/>
            <w:vMerge w:val="restart"/>
          </w:tcPr>
          <w:p w:rsidR="001E3B6F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26 шілдедегі № 56 хаттамасы</w:t>
            </w:r>
          </w:p>
          <w:p w:rsidR="001E3B6F" w:rsidRDefault="001E3B6F" w:rsidP="001E3B6F">
            <w:pPr>
              <w:rPr>
                <w:sz w:val="22"/>
                <w:szCs w:val="22"/>
              </w:rPr>
            </w:pPr>
          </w:p>
          <w:p w:rsidR="00F7626E" w:rsidRPr="001E3B6F" w:rsidRDefault="00F7626E" w:rsidP="006660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7626E" w:rsidRPr="004016CA" w:rsidRDefault="004016CA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Ипотекалық заемдар беру</w:t>
            </w:r>
          </w:p>
        </w:tc>
      </w:tr>
      <w:tr w:rsidR="00F7626E" w:rsidTr="00F7626E">
        <w:trPr>
          <w:trHeight w:val="105"/>
        </w:trPr>
        <w:tc>
          <w:tcPr>
            <w:tcW w:w="709" w:type="dxa"/>
            <w:vMerge/>
          </w:tcPr>
          <w:p w:rsidR="00F7626E" w:rsidRDefault="00F7626E" w:rsidP="004433F3"/>
        </w:tc>
        <w:tc>
          <w:tcPr>
            <w:tcW w:w="3686" w:type="dxa"/>
            <w:vMerge/>
          </w:tcPr>
          <w:p w:rsidR="00F7626E" w:rsidRPr="00835A56" w:rsidRDefault="00F7626E" w:rsidP="004433F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7626E" w:rsidRPr="004016CA" w:rsidRDefault="004016CA" w:rsidP="004B7E9C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Теңгеге </w:t>
            </w:r>
            <w:r w:rsidR="003D69FC">
              <w:rPr>
                <w:color w:val="000000"/>
                <w:sz w:val="22"/>
                <w:szCs w:val="22"/>
                <w:lang w:val="kk-KZ"/>
              </w:rPr>
              <w:t>стандартты шарттар</w:t>
            </w:r>
            <w:r>
              <w:rPr>
                <w:color w:val="000000"/>
                <w:sz w:val="22"/>
                <w:szCs w:val="22"/>
                <w:lang w:val="kk-KZ"/>
              </w:rPr>
              <w:t>да капиталға айналдырылатын «Тұрақты» депозитін ашу</w:t>
            </w:r>
          </w:p>
        </w:tc>
      </w:tr>
      <w:tr w:rsidR="00F7626E" w:rsidTr="00F7626E">
        <w:trPr>
          <w:trHeight w:val="135"/>
        </w:trPr>
        <w:tc>
          <w:tcPr>
            <w:tcW w:w="709" w:type="dxa"/>
            <w:vMerge/>
          </w:tcPr>
          <w:p w:rsidR="00F7626E" w:rsidRDefault="00F7626E" w:rsidP="004433F3"/>
        </w:tc>
        <w:tc>
          <w:tcPr>
            <w:tcW w:w="3686" w:type="dxa"/>
            <w:vMerge/>
          </w:tcPr>
          <w:p w:rsidR="00F7626E" w:rsidRPr="00835A56" w:rsidRDefault="00F7626E" w:rsidP="004433F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7626E" w:rsidRDefault="004016CA" w:rsidP="00F762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Теңгеге </w:t>
            </w:r>
            <w:r w:rsidR="003D69FC">
              <w:rPr>
                <w:color w:val="000000"/>
                <w:sz w:val="22"/>
                <w:szCs w:val="22"/>
                <w:lang w:val="kk-KZ"/>
              </w:rPr>
              <w:t>стандартты шарттар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да капиталға айналдырылатын «Тұрақты» депозитін ашу </w:t>
            </w:r>
          </w:p>
        </w:tc>
      </w:tr>
      <w:tr w:rsidR="00F7626E" w:rsidRPr="004016CA" w:rsidTr="00F7626E">
        <w:trPr>
          <w:trHeight w:val="165"/>
        </w:trPr>
        <w:tc>
          <w:tcPr>
            <w:tcW w:w="709" w:type="dxa"/>
            <w:vMerge/>
          </w:tcPr>
          <w:p w:rsidR="00F7626E" w:rsidRDefault="00F7626E" w:rsidP="004433F3"/>
        </w:tc>
        <w:tc>
          <w:tcPr>
            <w:tcW w:w="3686" w:type="dxa"/>
            <w:vMerge/>
          </w:tcPr>
          <w:p w:rsidR="00F7626E" w:rsidRPr="00835A56" w:rsidRDefault="00F7626E" w:rsidP="004433F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7626E" w:rsidRPr="004016CA" w:rsidRDefault="004016CA" w:rsidP="004016CA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АҚШ долларына капиталға айналдырылатын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«Тұрақты» депозитін және </w:t>
            </w:r>
            <w:r>
              <w:rPr>
                <w:bCs/>
                <w:sz w:val="22"/>
                <w:szCs w:val="22"/>
                <w:lang w:val="kk-KZ"/>
              </w:rPr>
              <w:t>теңгеге капиталға айналдырылатын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«Тұрақты» депозитін ашу</w:t>
            </w:r>
          </w:p>
        </w:tc>
      </w:tr>
      <w:tr w:rsidR="00F7626E" w:rsidRPr="00EF5DC9" w:rsidTr="00F7626E">
        <w:trPr>
          <w:trHeight w:val="120"/>
        </w:trPr>
        <w:tc>
          <w:tcPr>
            <w:tcW w:w="709" w:type="dxa"/>
            <w:vMerge/>
          </w:tcPr>
          <w:p w:rsidR="00F7626E" w:rsidRPr="004016CA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  <w:vMerge/>
          </w:tcPr>
          <w:p w:rsidR="00F7626E" w:rsidRPr="004016CA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F7626E" w:rsidRPr="004016CA" w:rsidRDefault="004016CA" w:rsidP="004016CA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016CA">
              <w:rPr>
                <w:color w:val="000000"/>
                <w:sz w:val="22"/>
                <w:szCs w:val="22"/>
                <w:lang w:val="kk-KZ"/>
              </w:rPr>
              <w:t>«Үздік таңдау</w:t>
            </w:r>
            <w:r w:rsidR="00F7626E" w:rsidRPr="004016CA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қолданыстағы салымының шарттарын өзгерту</w:t>
            </w:r>
            <w:r w:rsidR="00F7626E" w:rsidRPr="004016CA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7626E" w:rsidRPr="00EF5DC9" w:rsidTr="00F7626E">
        <w:trPr>
          <w:trHeight w:val="180"/>
        </w:trPr>
        <w:tc>
          <w:tcPr>
            <w:tcW w:w="709" w:type="dxa"/>
            <w:vMerge/>
          </w:tcPr>
          <w:p w:rsidR="00F7626E" w:rsidRPr="004016CA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  <w:vMerge/>
          </w:tcPr>
          <w:p w:rsidR="00F7626E" w:rsidRPr="004016CA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F7626E" w:rsidRPr="004016CA" w:rsidRDefault="004016CA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016CA">
              <w:rPr>
                <w:color w:val="000000"/>
                <w:sz w:val="22"/>
                <w:szCs w:val="22"/>
                <w:lang w:val="kk-KZ"/>
              </w:rPr>
              <w:t>«Үздік таңдау»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қолданыстағы салымының шарттарын өзгерту</w:t>
            </w:r>
            <w:r w:rsidRPr="004016CA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F7626E" w:rsidRPr="00EF5DC9" w:rsidTr="00F7626E">
        <w:trPr>
          <w:trHeight w:val="180"/>
        </w:trPr>
        <w:tc>
          <w:tcPr>
            <w:tcW w:w="709" w:type="dxa"/>
            <w:vMerge/>
          </w:tcPr>
          <w:p w:rsidR="00F7626E" w:rsidRPr="004016CA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  <w:vMerge/>
          </w:tcPr>
          <w:p w:rsidR="00F7626E" w:rsidRPr="004016CA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F7626E" w:rsidRPr="004016CA" w:rsidRDefault="004016CA" w:rsidP="004016CA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АҚШ долларына және теңгеге капиталға айналдырылатын «Тұрақты» депозитін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>да ашу</w:t>
            </w:r>
          </w:p>
        </w:tc>
      </w:tr>
      <w:tr w:rsidR="00F7626E" w:rsidTr="00F7626E">
        <w:trPr>
          <w:trHeight w:val="150"/>
        </w:trPr>
        <w:tc>
          <w:tcPr>
            <w:tcW w:w="709" w:type="dxa"/>
          </w:tcPr>
          <w:p w:rsidR="00F7626E" w:rsidRDefault="00F7626E" w:rsidP="004433F3">
            <w:r>
              <w:t>24</w:t>
            </w:r>
          </w:p>
        </w:tc>
        <w:tc>
          <w:tcPr>
            <w:tcW w:w="3686" w:type="dxa"/>
          </w:tcPr>
          <w:p w:rsidR="00F7626E" w:rsidRPr="00835A56" w:rsidRDefault="002F7877" w:rsidP="002F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20 тамыздағы № 61 хаттамасы</w:t>
            </w:r>
          </w:p>
        </w:tc>
        <w:tc>
          <w:tcPr>
            <w:tcW w:w="5670" w:type="dxa"/>
          </w:tcPr>
          <w:p w:rsidR="00F7626E" w:rsidRPr="004016CA" w:rsidRDefault="00666097" w:rsidP="0066609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Кепіл қамсыздығы құрамынан ж</w:t>
            </w:r>
            <w:r w:rsidR="004016CA">
              <w:rPr>
                <w:color w:val="000000"/>
                <w:sz w:val="22"/>
                <w:szCs w:val="22"/>
                <w:lang w:val="kk-KZ"/>
              </w:rPr>
              <w:t>ер учаскесін шығару</w:t>
            </w:r>
          </w:p>
        </w:tc>
      </w:tr>
      <w:tr w:rsidR="00F7626E" w:rsidRPr="004016CA" w:rsidTr="00F7626E">
        <w:trPr>
          <w:trHeight w:val="150"/>
        </w:trPr>
        <w:tc>
          <w:tcPr>
            <w:tcW w:w="709" w:type="dxa"/>
          </w:tcPr>
          <w:p w:rsidR="00F7626E" w:rsidRDefault="00F7626E" w:rsidP="004433F3">
            <w:r>
              <w:t>25</w:t>
            </w:r>
          </w:p>
        </w:tc>
        <w:tc>
          <w:tcPr>
            <w:tcW w:w="3686" w:type="dxa"/>
          </w:tcPr>
          <w:p w:rsidR="00F7626E" w:rsidRPr="00835A56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10 қыркүйектегі № 69 хаттамасы</w:t>
            </w:r>
          </w:p>
        </w:tc>
        <w:tc>
          <w:tcPr>
            <w:tcW w:w="5670" w:type="dxa"/>
          </w:tcPr>
          <w:p w:rsidR="00F7626E" w:rsidRPr="004016CA" w:rsidRDefault="004016CA" w:rsidP="0066609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</w:t>
            </w:r>
            <w:r w:rsidR="00666097">
              <w:rPr>
                <w:sz w:val="22"/>
                <w:szCs w:val="22"/>
                <w:lang w:val="kk-KZ"/>
              </w:rPr>
              <w:t xml:space="preserve">мен </w:t>
            </w:r>
            <w:r w:rsidR="007637D1">
              <w:rPr>
                <w:sz w:val="22"/>
                <w:szCs w:val="22"/>
                <w:lang w:val="kk-KZ"/>
              </w:rPr>
              <w:t xml:space="preserve">қызмет көрсету туралы </w:t>
            </w:r>
            <w:r>
              <w:rPr>
                <w:sz w:val="22"/>
                <w:szCs w:val="22"/>
                <w:lang w:val="kk-KZ"/>
              </w:rPr>
              <w:t xml:space="preserve">шарт жасасу </w:t>
            </w:r>
          </w:p>
        </w:tc>
      </w:tr>
      <w:tr w:rsidR="00F7626E" w:rsidTr="00F7626E">
        <w:trPr>
          <w:trHeight w:val="111"/>
        </w:trPr>
        <w:tc>
          <w:tcPr>
            <w:tcW w:w="709" w:type="dxa"/>
          </w:tcPr>
          <w:p w:rsidR="00F7626E" w:rsidRDefault="00F7626E" w:rsidP="004433F3">
            <w:r>
              <w:t>26</w:t>
            </w:r>
          </w:p>
        </w:tc>
        <w:tc>
          <w:tcPr>
            <w:tcW w:w="3686" w:type="dxa"/>
          </w:tcPr>
          <w:p w:rsidR="00F7626E" w:rsidRPr="00835A56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08 қазандағы № 76 хаттамасы</w:t>
            </w:r>
          </w:p>
        </w:tc>
        <w:tc>
          <w:tcPr>
            <w:tcW w:w="5670" w:type="dxa"/>
          </w:tcPr>
          <w:p w:rsidR="00F7626E" w:rsidRPr="007637D1" w:rsidRDefault="007637D1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</w:t>
            </w:r>
            <w:proofErr w:type="spellStart"/>
            <w:r>
              <w:rPr>
                <w:color w:val="000000"/>
                <w:sz w:val="22"/>
                <w:szCs w:val="22"/>
              </w:rPr>
              <w:t>омпания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үшін </w:t>
            </w:r>
            <w:proofErr w:type="spellStart"/>
            <w:r>
              <w:rPr>
                <w:color w:val="000000"/>
                <w:sz w:val="22"/>
                <w:szCs w:val="22"/>
              </w:rPr>
              <w:t>жеке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тарифтер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беру</w:t>
            </w:r>
          </w:p>
        </w:tc>
      </w:tr>
      <w:tr w:rsidR="00F7626E" w:rsidTr="00F7626E">
        <w:trPr>
          <w:trHeight w:val="480"/>
        </w:trPr>
        <w:tc>
          <w:tcPr>
            <w:tcW w:w="709" w:type="dxa"/>
            <w:vMerge w:val="restart"/>
          </w:tcPr>
          <w:p w:rsidR="00F7626E" w:rsidRDefault="00F7626E" w:rsidP="004433F3">
            <w:r>
              <w:t>27</w:t>
            </w:r>
          </w:p>
        </w:tc>
        <w:tc>
          <w:tcPr>
            <w:tcW w:w="3686" w:type="dxa"/>
            <w:vMerge w:val="restart"/>
          </w:tcPr>
          <w:p w:rsidR="00F7626E" w:rsidRPr="00835A56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06 қарашадағы № 85 хаттамасы</w:t>
            </w:r>
          </w:p>
        </w:tc>
        <w:tc>
          <w:tcPr>
            <w:tcW w:w="5670" w:type="dxa"/>
          </w:tcPr>
          <w:p w:rsidR="00F7626E" w:rsidRDefault="007637D1" w:rsidP="006660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</w:t>
            </w:r>
            <w:r w:rsidR="00666097">
              <w:rPr>
                <w:sz w:val="22"/>
                <w:szCs w:val="22"/>
                <w:lang w:val="kk-KZ"/>
              </w:rPr>
              <w:t xml:space="preserve">мен </w:t>
            </w:r>
            <w:r>
              <w:rPr>
                <w:sz w:val="22"/>
                <w:szCs w:val="22"/>
                <w:lang w:val="kk-KZ"/>
              </w:rPr>
              <w:t xml:space="preserve">қызмет көрсету туралы шартты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sz w:val="22"/>
                <w:szCs w:val="22"/>
                <w:lang w:val="kk-KZ"/>
              </w:rPr>
              <w:t>жасасу</w:t>
            </w:r>
          </w:p>
        </w:tc>
      </w:tr>
      <w:tr w:rsidR="00F7626E" w:rsidTr="00F7626E">
        <w:trPr>
          <w:trHeight w:val="264"/>
        </w:trPr>
        <w:tc>
          <w:tcPr>
            <w:tcW w:w="709" w:type="dxa"/>
            <w:vMerge/>
          </w:tcPr>
          <w:p w:rsidR="00F7626E" w:rsidRDefault="00F7626E" w:rsidP="004433F3"/>
        </w:tc>
        <w:tc>
          <w:tcPr>
            <w:tcW w:w="3686" w:type="dxa"/>
            <w:vMerge/>
          </w:tcPr>
          <w:p w:rsidR="00F7626E" w:rsidRPr="00835A56" w:rsidRDefault="00F7626E" w:rsidP="004433F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7626E" w:rsidRDefault="007637D1" w:rsidP="006660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</w:t>
            </w:r>
            <w:r w:rsidR="00666097">
              <w:rPr>
                <w:sz w:val="22"/>
                <w:szCs w:val="22"/>
                <w:lang w:val="kk-KZ"/>
              </w:rPr>
              <w:t xml:space="preserve">мен </w:t>
            </w:r>
            <w:r>
              <w:rPr>
                <w:sz w:val="22"/>
                <w:szCs w:val="22"/>
                <w:lang w:val="kk-KZ"/>
              </w:rPr>
              <w:t xml:space="preserve">қызмет көрсету туралы шартты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sz w:val="22"/>
                <w:szCs w:val="22"/>
                <w:lang w:val="kk-KZ"/>
              </w:rPr>
              <w:t>жасасу</w:t>
            </w:r>
          </w:p>
        </w:tc>
      </w:tr>
      <w:tr w:rsidR="00F7626E" w:rsidRPr="007637D1" w:rsidTr="00F7626E">
        <w:trPr>
          <w:trHeight w:val="180"/>
        </w:trPr>
        <w:tc>
          <w:tcPr>
            <w:tcW w:w="709" w:type="dxa"/>
          </w:tcPr>
          <w:p w:rsidR="00F7626E" w:rsidRDefault="00F7626E" w:rsidP="004433F3">
            <w:r>
              <w:t>28</w:t>
            </w:r>
          </w:p>
        </w:tc>
        <w:tc>
          <w:tcPr>
            <w:tcW w:w="3686" w:type="dxa"/>
          </w:tcPr>
          <w:p w:rsidR="00F7626E" w:rsidRPr="00835A56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22 қарашадағы № 90 хаттамасы</w:t>
            </w:r>
          </w:p>
        </w:tc>
        <w:tc>
          <w:tcPr>
            <w:tcW w:w="5670" w:type="dxa"/>
          </w:tcPr>
          <w:p w:rsidR="00F7626E" w:rsidRPr="007637D1" w:rsidRDefault="007637D1" w:rsidP="0066609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</w:t>
            </w:r>
            <w:r w:rsidR="00666097">
              <w:rPr>
                <w:sz w:val="22"/>
                <w:szCs w:val="22"/>
                <w:lang w:val="kk-KZ"/>
              </w:rPr>
              <w:t xml:space="preserve">мен </w:t>
            </w:r>
            <w:r>
              <w:rPr>
                <w:sz w:val="22"/>
                <w:szCs w:val="22"/>
                <w:lang w:val="kk-KZ"/>
              </w:rPr>
              <w:t xml:space="preserve">қызмет көрсету туралы шартты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sz w:val="22"/>
                <w:szCs w:val="22"/>
                <w:lang w:val="kk-KZ"/>
              </w:rPr>
              <w:t>жасасу</w:t>
            </w:r>
          </w:p>
        </w:tc>
      </w:tr>
      <w:tr w:rsidR="00F7626E" w:rsidRPr="007637D1" w:rsidTr="00F7626E">
        <w:trPr>
          <w:trHeight w:val="135"/>
        </w:trPr>
        <w:tc>
          <w:tcPr>
            <w:tcW w:w="709" w:type="dxa"/>
          </w:tcPr>
          <w:p w:rsidR="00F7626E" w:rsidRDefault="00F7626E" w:rsidP="004433F3">
            <w:r>
              <w:t>29</w:t>
            </w:r>
          </w:p>
        </w:tc>
        <w:tc>
          <w:tcPr>
            <w:tcW w:w="3686" w:type="dxa"/>
          </w:tcPr>
          <w:p w:rsidR="00F7626E" w:rsidRPr="00835A56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27 </w:t>
            </w:r>
            <w:r>
              <w:rPr>
                <w:sz w:val="22"/>
                <w:szCs w:val="22"/>
                <w:lang w:val="kk-KZ"/>
              </w:rPr>
              <w:lastRenderedPageBreak/>
              <w:t>қарашадағы № 91 хаттамасы</w:t>
            </w:r>
          </w:p>
        </w:tc>
        <w:tc>
          <w:tcPr>
            <w:tcW w:w="5670" w:type="dxa"/>
          </w:tcPr>
          <w:p w:rsidR="007637D1" w:rsidRPr="009C6478" w:rsidRDefault="007637D1" w:rsidP="007637D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lastRenderedPageBreak/>
              <w:t xml:space="preserve">«Үздік таңдау» депозитін </w:t>
            </w:r>
            <w:r w:rsidR="00666097">
              <w:rPr>
                <w:bCs/>
                <w:sz w:val="22"/>
                <w:szCs w:val="22"/>
                <w:lang w:val="kk-KZ"/>
              </w:rPr>
              <w:t xml:space="preserve">АҚШ долларында және ағымдық шотты </w:t>
            </w:r>
            <w:r>
              <w:rPr>
                <w:bCs/>
                <w:sz w:val="22"/>
                <w:szCs w:val="22"/>
                <w:lang w:val="kk-KZ"/>
              </w:rPr>
              <w:t>теңге</w:t>
            </w:r>
            <w:r w:rsidR="00666097">
              <w:rPr>
                <w:bCs/>
                <w:sz w:val="22"/>
                <w:szCs w:val="22"/>
                <w:lang w:val="kk-KZ"/>
              </w:rPr>
              <w:t>де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ашу </w:t>
            </w:r>
          </w:p>
          <w:p w:rsidR="00F7626E" w:rsidRPr="007637D1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RPr="007637D1" w:rsidTr="00F7626E">
        <w:trPr>
          <w:trHeight w:val="90"/>
        </w:trPr>
        <w:tc>
          <w:tcPr>
            <w:tcW w:w="709" w:type="dxa"/>
            <w:vMerge w:val="restart"/>
          </w:tcPr>
          <w:p w:rsidR="00F7626E" w:rsidRDefault="00F7626E" w:rsidP="004433F3">
            <w:r>
              <w:lastRenderedPageBreak/>
              <w:t>30</w:t>
            </w:r>
          </w:p>
        </w:tc>
        <w:tc>
          <w:tcPr>
            <w:tcW w:w="3686" w:type="dxa"/>
          </w:tcPr>
          <w:p w:rsidR="00F7626E" w:rsidRPr="00835A56" w:rsidRDefault="002F7877" w:rsidP="002F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04 желтоқсандағы № 92 хаттамасы</w:t>
            </w:r>
          </w:p>
        </w:tc>
        <w:tc>
          <w:tcPr>
            <w:tcW w:w="5670" w:type="dxa"/>
          </w:tcPr>
          <w:p w:rsidR="00F7626E" w:rsidRPr="007637D1" w:rsidRDefault="007637D1" w:rsidP="00666097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</w:t>
            </w:r>
            <w:r w:rsidR="00666097">
              <w:rPr>
                <w:sz w:val="22"/>
                <w:szCs w:val="22"/>
                <w:lang w:val="kk-KZ"/>
              </w:rPr>
              <w:t xml:space="preserve">мен </w:t>
            </w:r>
            <w:r>
              <w:rPr>
                <w:sz w:val="22"/>
                <w:szCs w:val="22"/>
                <w:lang w:val="kk-KZ"/>
              </w:rPr>
              <w:t xml:space="preserve">қызмет көрсету туралы шартты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sz w:val="22"/>
                <w:szCs w:val="22"/>
                <w:lang w:val="kk-KZ"/>
              </w:rPr>
              <w:t>жасасу</w:t>
            </w:r>
          </w:p>
        </w:tc>
      </w:tr>
      <w:tr w:rsidR="00F7626E" w:rsidRPr="00666097" w:rsidTr="00F7626E">
        <w:trPr>
          <w:trHeight w:val="654"/>
        </w:trPr>
        <w:tc>
          <w:tcPr>
            <w:tcW w:w="709" w:type="dxa"/>
            <w:vMerge/>
          </w:tcPr>
          <w:p w:rsidR="00F7626E" w:rsidRPr="007637D1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F7626E" w:rsidRPr="007637D1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F7626E" w:rsidRPr="007637D1" w:rsidRDefault="007637D1" w:rsidP="00666097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Төлем карточкасын беру </w:t>
            </w:r>
            <w:r w:rsidR="00666097">
              <w:rPr>
                <w:sz w:val="22"/>
                <w:szCs w:val="22"/>
                <w:lang w:val="kk-KZ"/>
              </w:rPr>
              <w:t xml:space="preserve">мен </w:t>
            </w:r>
            <w:r>
              <w:rPr>
                <w:sz w:val="22"/>
                <w:szCs w:val="22"/>
                <w:lang w:val="kk-KZ"/>
              </w:rPr>
              <w:t xml:space="preserve">қызмет көрсету туралы шартты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</w:t>
            </w:r>
            <w:r>
              <w:rPr>
                <w:sz w:val="22"/>
                <w:szCs w:val="22"/>
                <w:lang w:val="kk-KZ"/>
              </w:rPr>
              <w:t>жасасу</w:t>
            </w:r>
          </w:p>
        </w:tc>
      </w:tr>
      <w:tr w:rsidR="00F7626E" w:rsidRPr="00EF5DC9" w:rsidTr="00F7626E">
        <w:trPr>
          <w:trHeight w:val="111"/>
        </w:trPr>
        <w:tc>
          <w:tcPr>
            <w:tcW w:w="709" w:type="dxa"/>
            <w:vMerge w:val="restart"/>
          </w:tcPr>
          <w:p w:rsidR="00F7626E" w:rsidRDefault="00F7626E" w:rsidP="004433F3">
            <w:r>
              <w:t>31</w:t>
            </w:r>
          </w:p>
        </w:tc>
        <w:tc>
          <w:tcPr>
            <w:tcW w:w="3686" w:type="dxa"/>
            <w:vMerge w:val="restart"/>
          </w:tcPr>
          <w:p w:rsidR="00F7626E" w:rsidRPr="002F7877" w:rsidRDefault="002F7877" w:rsidP="002F787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13 желтоқсандағы № 95 хаттамасы</w:t>
            </w:r>
          </w:p>
        </w:tc>
        <w:tc>
          <w:tcPr>
            <w:tcW w:w="5670" w:type="dxa"/>
          </w:tcPr>
          <w:p w:rsidR="00F7626E" w:rsidRPr="007637D1" w:rsidRDefault="007637D1" w:rsidP="007637D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Банктік заем шартын және Жылжымайтын мүлікті кепілге қою туралы шартты </w:t>
            </w:r>
            <w:r w:rsidR="003D69FC">
              <w:rPr>
                <w:color w:val="000000"/>
                <w:sz w:val="22"/>
                <w:szCs w:val="22"/>
                <w:lang w:val="kk-KZ"/>
              </w:rPr>
              <w:t>стандартты шарттар</w:t>
            </w:r>
            <w:r>
              <w:rPr>
                <w:color w:val="000000"/>
                <w:sz w:val="22"/>
                <w:szCs w:val="22"/>
                <w:lang w:val="kk-KZ"/>
              </w:rPr>
              <w:t>да жасасу</w:t>
            </w:r>
          </w:p>
        </w:tc>
      </w:tr>
      <w:tr w:rsidR="00F7626E" w:rsidRPr="00EF5DC9" w:rsidTr="00F7626E">
        <w:trPr>
          <w:trHeight w:val="150"/>
        </w:trPr>
        <w:tc>
          <w:tcPr>
            <w:tcW w:w="709" w:type="dxa"/>
            <w:vMerge/>
          </w:tcPr>
          <w:p w:rsidR="00F7626E" w:rsidRPr="007637D1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  <w:vMerge/>
          </w:tcPr>
          <w:p w:rsidR="00F7626E" w:rsidRPr="007637D1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F7626E" w:rsidRPr="007637D1" w:rsidRDefault="007637D1" w:rsidP="00180A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Банктік заем шартын және Жылжымайтын мүлікті кепілге қою туралы шартты </w:t>
            </w:r>
            <w:r w:rsidR="003D69FC">
              <w:rPr>
                <w:color w:val="000000"/>
                <w:sz w:val="22"/>
                <w:szCs w:val="22"/>
                <w:lang w:val="kk-KZ"/>
              </w:rPr>
              <w:t>стандартты шарттар</w:t>
            </w:r>
            <w:r>
              <w:rPr>
                <w:color w:val="000000"/>
                <w:sz w:val="22"/>
                <w:szCs w:val="22"/>
                <w:lang w:val="kk-KZ"/>
              </w:rPr>
              <w:t>да жасасу</w:t>
            </w:r>
          </w:p>
        </w:tc>
      </w:tr>
      <w:tr w:rsidR="00F7626E" w:rsidRPr="00180A31" w:rsidTr="00F7626E">
        <w:trPr>
          <w:trHeight w:val="126"/>
        </w:trPr>
        <w:tc>
          <w:tcPr>
            <w:tcW w:w="709" w:type="dxa"/>
            <w:vMerge w:val="restart"/>
          </w:tcPr>
          <w:p w:rsidR="00F7626E" w:rsidRDefault="00F7626E" w:rsidP="004433F3">
            <w:r>
              <w:t>32</w:t>
            </w:r>
          </w:p>
        </w:tc>
        <w:tc>
          <w:tcPr>
            <w:tcW w:w="3686" w:type="dxa"/>
            <w:vMerge w:val="restart"/>
          </w:tcPr>
          <w:p w:rsidR="00F7626E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19 желтоқсандағы № 98 хаттамасы </w:t>
            </w:r>
          </w:p>
        </w:tc>
        <w:tc>
          <w:tcPr>
            <w:tcW w:w="5670" w:type="dxa"/>
          </w:tcPr>
          <w:p w:rsidR="00180A31" w:rsidRPr="009C6478" w:rsidRDefault="00180A31" w:rsidP="00180A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«Үздік таңдау» депозитін және ағымдық шотты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ашу </w:t>
            </w:r>
          </w:p>
          <w:p w:rsidR="00F7626E" w:rsidRPr="00180A31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RPr="00666097" w:rsidTr="00F7626E">
        <w:trPr>
          <w:trHeight w:val="135"/>
        </w:trPr>
        <w:tc>
          <w:tcPr>
            <w:tcW w:w="709" w:type="dxa"/>
            <w:vMerge/>
          </w:tcPr>
          <w:p w:rsidR="00F7626E" w:rsidRPr="00180A31" w:rsidRDefault="00F7626E" w:rsidP="004433F3">
            <w:pPr>
              <w:rPr>
                <w:lang w:val="kk-KZ"/>
              </w:rPr>
            </w:pPr>
          </w:p>
        </w:tc>
        <w:tc>
          <w:tcPr>
            <w:tcW w:w="3686" w:type="dxa"/>
            <w:vMerge/>
          </w:tcPr>
          <w:p w:rsidR="00F7626E" w:rsidRPr="00180A31" w:rsidRDefault="00F7626E" w:rsidP="004433F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0" w:type="dxa"/>
          </w:tcPr>
          <w:p w:rsidR="00180A31" w:rsidRPr="009C6478" w:rsidRDefault="00180A31" w:rsidP="00180A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Ағымдық шотты теңгеде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ашу </w:t>
            </w:r>
          </w:p>
          <w:p w:rsidR="00F7626E" w:rsidRPr="00180A31" w:rsidRDefault="00F7626E" w:rsidP="004B7E9C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F7626E" w:rsidTr="00F7626E">
        <w:trPr>
          <w:trHeight w:val="111"/>
        </w:trPr>
        <w:tc>
          <w:tcPr>
            <w:tcW w:w="709" w:type="dxa"/>
          </w:tcPr>
          <w:p w:rsidR="00F7626E" w:rsidRDefault="00F7626E" w:rsidP="004433F3">
            <w:r>
              <w:t>33</w:t>
            </w:r>
          </w:p>
        </w:tc>
        <w:tc>
          <w:tcPr>
            <w:tcW w:w="3686" w:type="dxa"/>
          </w:tcPr>
          <w:p w:rsidR="00F7626E" w:rsidRDefault="002F7877" w:rsidP="002F7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Директорлар </w:t>
            </w:r>
            <w:r w:rsidR="003D69FC">
              <w:rPr>
                <w:sz w:val="22"/>
                <w:szCs w:val="22"/>
                <w:lang w:val="kk-KZ"/>
              </w:rPr>
              <w:t>кеңесі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3D69FC">
              <w:rPr>
                <w:sz w:val="22"/>
                <w:szCs w:val="22"/>
                <w:lang w:val="kk-KZ"/>
              </w:rPr>
              <w:t>сырттай</w:t>
            </w:r>
            <w:r>
              <w:rPr>
                <w:sz w:val="22"/>
                <w:szCs w:val="22"/>
                <w:lang w:val="kk-KZ"/>
              </w:rPr>
              <w:t xml:space="preserve"> отырысының</w:t>
            </w:r>
            <w:r w:rsidRPr="00835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2013 жылғы</w:t>
            </w:r>
            <w:r>
              <w:rPr>
                <w:sz w:val="22"/>
                <w:szCs w:val="22"/>
                <w:lang w:val="kk-KZ"/>
              </w:rPr>
              <w:t xml:space="preserve"> 26 желтоқсандағы № 100 хаттамасы</w:t>
            </w:r>
          </w:p>
        </w:tc>
        <w:tc>
          <w:tcPr>
            <w:tcW w:w="5670" w:type="dxa"/>
          </w:tcPr>
          <w:p w:rsidR="00180A31" w:rsidRPr="009C6478" w:rsidRDefault="00180A31" w:rsidP="00180A31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«Үздік таңдау» депозитін</w:t>
            </w:r>
            <w:r w:rsidR="00666097">
              <w:rPr>
                <w:bCs/>
                <w:sz w:val="22"/>
                <w:szCs w:val="22"/>
                <w:lang w:val="kk-KZ"/>
              </w:rPr>
              <w:t xml:space="preserve"> теңгеде</w:t>
            </w:r>
            <w:r>
              <w:rPr>
                <w:bCs/>
                <w:sz w:val="22"/>
                <w:szCs w:val="22"/>
                <w:lang w:val="kk-KZ"/>
              </w:rPr>
              <w:t xml:space="preserve"> және ағымдық шотты </w:t>
            </w:r>
            <w:r w:rsidR="003D69FC">
              <w:rPr>
                <w:bCs/>
                <w:sz w:val="22"/>
                <w:szCs w:val="22"/>
                <w:lang w:val="kk-KZ"/>
              </w:rPr>
              <w:t>стандартты шарттар</w:t>
            </w:r>
            <w:r>
              <w:rPr>
                <w:bCs/>
                <w:sz w:val="22"/>
                <w:szCs w:val="22"/>
                <w:lang w:val="kk-KZ"/>
              </w:rPr>
              <w:t xml:space="preserve">да ашу </w:t>
            </w:r>
          </w:p>
          <w:p w:rsidR="00F7626E" w:rsidRDefault="00F7626E" w:rsidP="004B7E9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433F3" w:rsidRDefault="004433F3" w:rsidP="004433F3"/>
    <w:p w:rsidR="004433F3" w:rsidRDefault="004433F3" w:rsidP="00F7626E">
      <w:pPr>
        <w:jc w:val="right"/>
        <w:rPr>
          <w:b/>
          <w:i/>
          <w:sz w:val="22"/>
          <w:szCs w:val="22"/>
        </w:rPr>
      </w:pPr>
    </w:p>
    <w:p w:rsidR="004433F3" w:rsidRPr="004433F3" w:rsidRDefault="004433F3" w:rsidP="00F7626E">
      <w:pPr>
        <w:jc w:val="right"/>
        <w:rPr>
          <w:b/>
          <w:i/>
        </w:rPr>
      </w:pPr>
      <w:r w:rsidRPr="00873283">
        <w:rPr>
          <w:b/>
          <w:i/>
          <w:sz w:val="22"/>
          <w:szCs w:val="22"/>
        </w:rPr>
        <w:t xml:space="preserve"> </w:t>
      </w:r>
      <w:proofErr w:type="spellStart"/>
      <w:r w:rsidRPr="004433F3">
        <w:rPr>
          <w:b/>
          <w:i/>
        </w:rPr>
        <w:t>Корпоратив</w:t>
      </w:r>
      <w:proofErr w:type="spellEnd"/>
      <w:r w:rsidR="00180A31">
        <w:rPr>
          <w:b/>
          <w:i/>
          <w:lang w:val="kk-KZ"/>
        </w:rPr>
        <w:t>ті хатшы</w:t>
      </w:r>
      <w:r w:rsidR="00F7626E">
        <w:rPr>
          <w:b/>
          <w:i/>
        </w:rPr>
        <w:t>,</w:t>
      </w:r>
      <w:r w:rsidRPr="004433F3">
        <w:rPr>
          <w:b/>
          <w:i/>
        </w:rPr>
        <w:t xml:space="preserve"> </w:t>
      </w:r>
    </w:p>
    <w:p w:rsidR="004433F3" w:rsidRPr="004433F3" w:rsidRDefault="00180A31" w:rsidP="00F7626E">
      <w:pPr>
        <w:jc w:val="right"/>
        <w:rPr>
          <w:b/>
          <w:i/>
        </w:rPr>
      </w:pPr>
      <w:proofErr w:type="spellStart"/>
      <w:r w:rsidRPr="004433F3">
        <w:rPr>
          <w:b/>
          <w:i/>
        </w:rPr>
        <w:t>А.</w:t>
      </w:r>
      <w:r w:rsidR="004433F3" w:rsidRPr="004433F3">
        <w:rPr>
          <w:b/>
          <w:i/>
        </w:rPr>
        <w:t>Леймоева</w:t>
      </w:r>
      <w:bookmarkStart w:id="0" w:name="_GoBack"/>
      <w:bookmarkEnd w:id="0"/>
      <w:proofErr w:type="spellEnd"/>
      <w:r w:rsidR="004433F3" w:rsidRPr="004433F3">
        <w:rPr>
          <w:b/>
          <w:i/>
        </w:rPr>
        <w:t xml:space="preserve"> </w:t>
      </w:r>
    </w:p>
    <w:p w:rsidR="004433F3" w:rsidRPr="004433F3" w:rsidRDefault="004433F3">
      <w:pPr>
        <w:ind w:firstLine="540"/>
        <w:jc w:val="both"/>
        <w:rPr>
          <w:b/>
          <w:color w:val="000000"/>
        </w:rPr>
      </w:pPr>
    </w:p>
    <w:sectPr w:rsidR="004433F3" w:rsidRPr="004433F3" w:rsidSect="0087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309"/>
    <w:multiLevelType w:val="hybridMultilevel"/>
    <w:tmpl w:val="E968BEBC"/>
    <w:lvl w:ilvl="0" w:tplc="0BF29E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96F5D"/>
    <w:multiLevelType w:val="hybridMultilevel"/>
    <w:tmpl w:val="21A05442"/>
    <w:lvl w:ilvl="0" w:tplc="ACD4BD3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20657E8C"/>
    <w:multiLevelType w:val="hybridMultilevel"/>
    <w:tmpl w:val="2190135C"/>
    <w:lvl w:ilvl="0" w:tplc="AEB83B4C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170D65"/>
    <w:multiLevelType w:val="hybridMultilevel"/>
    <w:tmpl w:val="C09CCCA0"/>
    <w:lvl w:ilvl="0" w:tplc="AFF6FFCC">
      <w:start w:val="1"/>
      <w:numFmt w:val="decimal"/>
      <w:lvlText w:val="%1."/>
      <w:lvlJc w:val="left"/>
      <w:pPr>
        <w:tabs>
          <w:tab w:val="num" w:pos="1060"/>
        </w:tabs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486507EA"/>
    <w:multiLevelType w:val="hybridMultilevel"/>
    <w:tmpl w:val="7610AC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C18E3"/>
    <w:multiLevelType w:val="hybridMultilevel"/>
    <w:tmpl w:val="CBC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217F1"/>
    <w:multiLevelType w:val="hybridMultilevel"/>
    <w:tmpl w:val="50E86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16A44"/>
    <w:multiLevelType w:val="hybridMultilevel"/>
    <w:tmpl w:val="1984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7245"/>
    <w:multiLevelType w:val="hybridMultilevel"/>
    <w:tmpl w:val="0D9430C4"/>
    <w:lvl w:ilvl="0" w:tplc="2BF6E3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7783"/>
    <w:rsid w:val="000B5BE0"/>
    <w:rsid w:val="000E14F3"/>
    <w:rsid w:val="000F7DE5"/>
    <w:rsid w:val="00103303"/>
    <w:rsid w:val="0011382C"/>
    <w:rsid w:val="0013194A"/>
    <w:rsid w:val="001426AD"/>
    <w:rsid w:val="00167D33"/>
    <w:rsid w:val="00180A31"/>
    <w:rsid w:val="00192C34"/>
    <w:rsid w:val="001E3B6F"/>
    <w:rsid w:val="001F6119"/>
    <w:rsid w:val="00203CC9"/>
    <w:rsid w:val="00204685"/>
    <w:rsid w:val="00205CEB"/>
    <w:rsid w:val="002264AC"/>
    <w:rsid w:val="00242AC2"/>
    <w:rsid w:val="00247871"/>
    <w:rsid w:val="002775BB"/>
    <w:rsid w:val="002823F7"/>
    <w:rsid w:val="002A0240"/>
    <w:rsid w:val="002A05F8"/>
    <w:rsid w:val="002C45F6"/>
    <w:rsid w:val="002D1012"/>
    <w:rsid w:val="002D592A"/>
    <w:rsid w:val="002F7877"/>
    <w:rsid w:val="00334184"/>
    <w:rsid w:val="003374C3"/>
    <w:rsid w:val="00340646"/>
    <w:rsid w:val="00370BD4"/>
    <w:rsid w:val="003971D7"/>
    <w:rsid w:val="003C70FD"/>
    <w:rsid w:val="003D2E10"/>
    <w:rsid w:val="003D69FC"/>
    <w:rsid w:val="004016CA"/>
    <w:rsid w:val="004433F3"/>
    <w:rsid w:val="004634C9"/>
    <w:rsid w:val="00490B3E"/>
    <w:rsid w:val="004B7E9C"/>
    <w:rsid w:val="004F1126"/>
    <w:rsid w:val="005F3B68"/>
    <w:rsid w:val="005F60BC"/>
    <w:rsid w:val="00654479"/>
    <w:rsid w:val="00666097"/>
    <w:rsid w:val="006A1E6B"/>
    <w:rsid w:val="006F545C"/>
    <w:rsid w:val="007637D1"/>
    <w:rsid w:val="007A2A14"/>
    <w:rsid w:val="007A6EBE"/>
    <w:rsid w:val="00874376"/>
    <w:rsid w:val="008A64E7"/>
    <w:rsid w:val="008B518A"/>
    <w:rsid w:val="008C2085"/>
    <w:rsid w:val="008C6D51"/>
    <w:rsid w:val="009341FA"/>
    <w:rsid w:val="00936D42"/>
    <w:rsid w:val="009B2F1F"/>
    <w:rsid w:val="009C378E"/>
    <w:rsid w:val="00A40F1C"/>
    <w:rsid w:val="00A50448"/>
    <w:rsid w:val="00AA2138"/>
    <w:rsid w:val="00AB39C9"/>
    <w:rsid w:val="00B10F36"/>
    <w:rsid w:val="00B17783"/>
    <w:rsid w:val="00B81124"/>
    <w:rsid w:val="00B95EE8"/>
    <w:rsid w:val="00BC6D4F"/>
    <w:rsid w:val="00BE3AF1"/>
    <w:rsid w:val="00C52FFE"/>
    <w:rsid w:val="00DB51E4"/>
    <w:rsid w:val="00DE6251"/>
    <w:rsid w:val="00E22141"/>
    <w:rsid w:val="00E51DC1"/>
    <w:rsid w:val="00E87CD9"/>
    <w:rsid w:val="00EB37CB"/>
    <w:rsid w:val="00ED68BE"/>
    <w:rsid w:val="00EE48EE"/>
    <w:rsid w:val="00EF5DC9"/>
    <w:rsid w:val="00F7626E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25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E62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DE625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DE625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DE6251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table" w:styleId="a4">
    <w:name w:val="Table Grid"/>
    <w:basedOn w:val="a1"/>
    <w:rsid w:val="0039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3F3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3D69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D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B424-0631-4950-AA0E-059763F3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Отан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Александр</dc:creator>
  <cp:keywords/>
  <dc:description/>
  <cp:lastModifiedBy>LeimoyevaA</cp:lastModifiedBy>
  <cp:revision>3</cp:revision>
  <cp:lastPrinted>2013-04-26T05:40:00Z</cp:lastPrinted>
  <dcterms:created xsi:type="dcterms:W3CDTF">2014-05-14T10:41:00Z</dcterms:created>
  <dcterms:modified xsi:type="dcterms:W3CDTF">2014-05-19T09:11:00Z</dcterms:modified>
</cp:coreProperties>
</file>